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CA6884" w14:textId="0B23CFF3" w:rsidR="00670024" w:rsidRDefault="00670024"/>
    <w:p w14:paraId="02185544" w14:textId="71B5E6F2" w:rsidR="00FF0DBF" w:rsidRDefault="00FF0DBF" w:rsidP="008F7C4E">
      <w:pPr>
        <w:pStyle w:val="a3"/>
        <w:rPr>
          <w:noProof/>
        </w:rPr>
      </w:pPr>
    </w:p>
    <w:p w14:paraId="02FF191D" w14:textId="047B1D22" w:rsidR="00DD3D6D" w:rsidRDefault="00D73BA5" w:rsidP="00B232A0">
      <w:pPr>
        <w:pStyle w:val="a3"/>
        <w:rPr>
          <w:noProof/>
        </w:rPr>
      </w:pPr>
      <w:r>
        <w:rPr>
          <w:rFonts w:hint="eastAsia"/>
          <w:noProof/>
        </w:rPr>
        <w:t xml:space="preserve">850Lx </w:t>
      </w:r>
      <w:r w:rsidR="000E7A29">
        <w:rPr>
          <w:rFonts w:hint="eastAsia"/>
          <w:noProof/>
        </w:rPr>
        <w:t>系列快速上手指南</w:t>
      </w:r>
    </w:p>
    <w:p w14:paraId="21F12403" w14:textId="4D798165" w:rsidR="00D73BA5" w:rsidRPr="002F6A49" w:rsidRDefault="002F6A49" w:rsidP="002F6A49">
      <w:pPr>
        <w:pStyle w:val="2"/>
      </w:pPr>
      <w:r>
        <w:rPr>
          <w:rFonts w:hint="eastAsia"/>
          <w:noProof/>
        </w:rPr>
        <w:t>一．</w:t>
      </w:r>
      <w:r w:rsidR="00AA0DCD" w:rsidRPr="00AA0DCD">
        <w:rPr>
          <w:noProof/>
        </w:rPr>
        <w:t>按键</w:t>
      </w:r>
      <w:r w:rsidR="00996B58">
        <w:rPr>
          <w:rFonts w:hint="eastAsia"/>
          <w:noProof/>
        </w:rPr>
        <w:t>、</w:t>
      </w:r>
      <w:r w:rsidR="00AA0DCD" w:rsidRPr="00AA0DCD">
        <w:rPr>
          <w:noProof/>
        </w:rPr>
        <w:t>接口</w:t>
      </w:r>
      <w:r w:rsidR="00996B58">
        <w:rPr>
          <w:rFonts w:hint="eastAsia"/>
          <w:noProof/>
        </w:rPr>
        <w:t>及</w:t>
      </w:r>
      <w:r w:rsidR="00996B58">
        <w:rPr>
          <w:rFonts w:hint="eastAsia"/>
        </w:rPr>
        <w:t>按键功能</w:t>
      </w:r>
      <w:r w:rsidR="00AA0DCD" w:rsidRPr="00AA0DCD">
        <w:rPr>
          <w:noProof/>
        </w:rPr>
        <w:t>：</w:t>
      </w:r>
    </w:p>
    <w:p w14:paraId="0400121D" w14:textId="354B63F0" w:rsidR="00FC4E1A" w:rsidRDefault="006C4115" w:rsidP="000E14B4">
      <w:r>
        <w:rPr>
          <w:noProof/>
        </w:rPr>
        <w:drawing>
          <wp:inline distT="0" distB="0" distL="0" distR="0" wp14:anchorId="7CDEF2D1" wp14:editId="7542E8E3">
            <wp:extent cx="4610739" cy="3543300"/>
            <wp:effectExtent l="0" t="0" r="0" b="0"/>
            <wp:docPr id="10220555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205551" name="图片 10220555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46443" cy="35707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8515468" w14:textId="77777777" w:rsidR="008F7C4E" w:rsidRDefault="008F7C4E" w:rsidP="00D73BA5"/>
    <w:p w14:paraId="01A4984F" w14:textId="77777777" w:rsidR="0075515E" w:rsidRDefault="0075515E" w:rsidP="00D73BA5"/>
    <w:p w14:paraId="4EADA15B" w14:textId="77777777" w:rsidR="0075515E" w:rsidRDefault="0075515E" w:rsidP="00D73BA5"/>
    <w:p w14:paraId="77EC682C" w14:textId="77777777" w:rsidR="0075515E" w:rsidRDefault="0075515E" w:rsidP="00D73BA5"/>
    <w:p w14:paraId="229DE965" w14:textId="77777777" w:rsidR="0075515E" w:rsidRDefault="0075515E" w:rsidP="00D73BA5"/>
    <w:p w14:paraId="31D4FCB2" w14:textId="77777777" w:rsidR="0075515E" w:rsidRDefault="0075515E" w:rsidP="00D73BA5"/>
    <w:p w14:paraId="38ED8D4D" w14:textId="77777777" w:rsidR="0075515E" w:rsidRDefault="0075515E" w:rsidP="00D73BA5"/>
    <w:p w14:paraId="5A143530" w14:textId="77777777" w:rsidR="0075515E" w:rsidRDefault="0075515E" w:rsidP="00D73BA5"/>
    <w:p w14:paraId="1CF15B18" w14:textId="77777777" w:rsidR="0075515E" w:rsidRDefault="0075515E" w:rsidP="00D73BA5"/>
    <w:p w14:paraId="2C4A6411" w14:textId="77777777" w:rsidR="0075515E" w:rsidRDefault="0075515E" w:rsidP="00D73BA5"/>
    <w:p w14:paraId="059BCD6D" w14:textId="77777777" w:rsidR="0075515E" w:rsidRDefault="0075515E" w:rsidP="00D73BA5"/>
    <w:p w14:paraId="21E18422" w14:textId="77777777" w:rsidR="0075515E" w:rsidRDefault="0075515E" w:rsidP="00D73BA5"/>
    <w:p w14:paraId="2A6F2C7F" w14:textId="77777777" w:rsidR="0075515E" w:rsidRDefault="0075515E" w:rsidP="00D73BA5"/>
    <w:p w14:paraId="6A208F6C" w14:textId="77777777" w:rsidR="0075515E" w:rsidRDefault="0075515E" w:rsidP="00D73BA5"/>
    <w:p w14:paraId="53A1E4BA" w14:textId="77777777" w:rsidR="0075515E" w:rsidRDefault="0075515E" w:rsidP="00D73BA5"/>
    <w:p w14:paraId="50BF3BF4" w14:textId="77777777" w:rsidR="0075515E" w:rsidRDefault="0075515E" w:rsidP="00D73BA5">
      <w:pPr>
        <w:rPr>
          <w:rFonts w:hint="eastAsia"/>
        </w:rPr>
      </w:pPr>
    </w:p>
    <w:p w14:paraId="431FEDDA" w14:textId="0DDF7569" w:rsidR="008F7C4E" w:rsidRPr="002F6A49" w:rsidRDefault="0013707B" w:rsidP="0013707B">
      <w:pPr>
        <w:pStyle w:val="2"/>
      </w:pPr>
      <w:r>
        <w:rPr>
          <w:rFonts w:hint="eastAsia"/>
          <w:highlight w:val="lightGray"/>
        </w:rPr>
        <w:lastRenderedPageBreak/>
        <w:t>二</w:t>
      </w:r>
      <w:r w:rsidR="001A3A9A">
        <w:rPr>
          <w:rFonts w:hint="eastAsia"/>
        </w:rPr>
        <w:t xml:space="preserve"> </w:t>
      </w:r>
      <w:r w:rsidR="00044E2C">
        <w:t>上位机软件（可选）：</w:t>
      </w:r>
    </w:p>
    <w:p w14:paraId="243006D7" w14:textId="77777777" w:rsidR="009A5D76" w:rsidRPr="009A5D76" w:rsidRDefault="009A5D76" w:rsidP="00D278A0">
      <w:pPr>
        <w:pStyle w:val="a6"/>
        <w:numPr>
          <w:ilvl w:val="0"/>
          <w:numId w:val="40"/>
        </w:numPr>
        <w:ind w:firstLineChars="0"/>
        <w:rPr>
          <w:color w:val="FF0000"/>
        </w:rPr>
      </w:pPr>
      <w:r>
        <w:rPr>
          <w:rFonts w:hint="eastAsia"/>
        </w:rPr>
        <w:t>扫描设备上的二维码，进入公众号下载上位机软件及资料。</w:t>
      </w:r>
    </w:p>
    <w:p w14:paraId="255C465D" w14:textId="1679602D" w:rsidR="00D278A0" w:rsidRDefault="00242FFC" w:rsidP="00D278A0">
      <w:pPr>
        <w:pStyle w:val="a6"/>
        <w:numPr>
          <w:ilvl w:val="0"/>
          <w:numId w:val="40"/>
        </w:numPr>
        <w:ind w:firstLineChars="0"/>
        <w:rPr>
          <w:color w:val="FF0000"/>
        </w:rPr>
      </w:pPr>
      <w:r>
        <w:rPr>
          <w:rFonts w:hint="eastAsia"/>
        </w:rPr>
        <w:t>启动上位机，会自动</w:t>
      </w:r>
      <w:r w:rsidR="000E14B4" w:rsidRPr="000E14B4">
        <w:t>连接设备</w:t>
      </w:r>
      <w:r>
        <w:rPr>
          <w:rFonts w:hint="eastAsia"/>
        </w:rPr>
        <w:t>，点 启动 开始</w:t>
      </w:r>
      <w:r w:rsidR="000E14B4" w:rsidRPr="000E14B4">
        <w:t>采集</w:t>
      </w:r>
      <w:r>
        <w:rPr>
          <w:rFonts w:hint="eastAsia"/>
        </w:rPr>
        <w:t>（</w:t>
      </w:r>
      <w:r w:rsidR="000E14B4" w:rsidRPr="00D278A0">
        <w:rPr>
          <w:color w:val="FF0000"/>
        </w:rPr>
        <w:t>如果设备未连接，请参阅常见问题</w:t>
      </w:r>
      <w:r w:rsidR="00366A0C">
        <w:rPr>
          <w:rFonts w:hint="eastAsia"/>
          <w:color w:val="FF0000"/>
        </w:rPr>
        <w:t>3</w:t>
      </w:r>
      <w:r>
        <w:rPr>
          <w:rFonts w:hint="eastAsia"/>
          <w:color w:val="FF0000"/>
        </w:rPr>
        <w:t>）</w:t>
      </w:r>
    </w:p>
    <w:p w14:paraId="488BC763" w14:textId="77777777" w:rsidR="00366A0C" w:rsidRPr="00366A0C" w:rsidRDefault="00366A0C" w:rsidP="00366A0C">
      <w:pPr>
        <w:rPr>
          <w:color w:val="FF0000"/>
        </w:rPr>
      </w:pPr>
    </w:p>
    <w:p w14:paraId="45233579" w14:textId="7A3352E7" w:rsidR="00D278A0" w:rsidRDefault="00366A0C" w:rsidP="00D278A0">
      <w:pPr>
        <w:pStyle w:val="a6"/>
        <w:ind w:left="360" w:firstLineChars="0" w:firstLine="0"/>
        <w:rPr>
          <w:color w:val="FF0000"/>
        </w:rPr>
      </w:pPr>
      <w:r>
        <w:rPr>
          <w:noProof/>
        </w:rPr>
        <w:drawing>
          <wp:inline distT="0" distB="0" distL="0" distR="0" wp14:anchorId="1E0061FB" wp14:editId="0FBB899E">
            <wp:extent cx="5274310" cy="3519170"/>
            <wp:effectExtent l="0" t="0" r="2540" b="5080"/>
            <wp:docPr id="2138450920" name="图片 21384509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3721174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91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078F0A" w14:textId="77777777" w:rsidR="00366A0C" w:rsidRDefault="00366A0C" w:rsidP="00D278A0">
      <w:pPr>
        <w:pStyle w:val="a6"/>
        <w:ind w:left="360" w:firstLineChars="0" w:firstLine="0"/>
        <w:rPr>
          <w:color w:val="FF0000"/>
        </w:rPr>
      </w:pPr>
    </w:p>
    <w:p w14:paraId="400A8440" w14:textId="77777777" w:rsidR="00366A0C" w:rsidRDefault="00366A0C" w:rsidP="00D278A0">
      <w:pPr>
        <w:pStyle w:val="a6"/>
        <w:ind w:left="360" w:firstLineChars="0" w:firstLine="0"/>
        <w:rPr>
          <w:color w:val="FF0000"/>
        </w:rPr>
      </w:pPr>
    </w:p>
    <w:p w14:paraId="4C0C938C" w14:textId="77777777" w:rsidR="00366A0C" w:rsidRPr="00D278A0" w:rsidRDefault="00366A0C" w:rsidP="00D278A0">
      <w:pPr>
        <w:pStyle w:val="a6"/>
        <w:ind w:left="360" w:firstLineChars="0" w:firstLine="0"/>
        <w:rPr>
          <w:color w:val="FF0000"/>
        </w:rPr>
      </w:pPr>
    </w:p>
    <w:p w14:paraId="199E0F60" w14:textId="77777777" w:rsidR="00583419" w:rsidRPr="00583419" w:rsidRDefault="000E14B4" w:rsidP="00583419">
      <w:pPr>
        <w:pStyle w:val="a6"/>
        <w:numPr>
          <w:ilvl w:val="0"/>
          <w:numId w:val="40"/>
        </w:numPr>
        <w:ind w:firstLineChars="0"/>
        <w:rPr>
          <w:color w:val="FF0000"/>
        </w:rPr>
      </w:pPr>
      <w:r w:rsidRPr="000E14B4">
        <w:t>波形区域：查看波形</w:t>
      </w:r>
    </w:p>
    <w:p w14:paraId="5FC09530" w14:textId="77777777" w:rsidR="00583419" w:rsidRDefault="00583419" w:rsidP="00583419">
      <w:pPr>
        <w:pStyle w:val="a6"/>
      </w:pPr>
    </w:p>
    <w:p w14:paraId="3EB2E788" w14:textId="77777777" w:rsidR="00583419" w:rsidRPr="00583419" w:rsidRDefault="00F86781" w:rsidP="00583419">
      <w:pPr>
        <w:pStyle w:val="a6"/>
        <w:numPr>
          <w:ilvl w:val="1"/>
          <w:numId w:val="40"/>
        </w:numPr>
        <w:ind w:firstLineChars="0"/>
        <w:rPr>
          <w:color w:val="FF0000"/>
        </w:rPr>
      </w:pPr>
      <w:r>
        <w:t>查看波形：暂停波形移动（点击暂停），按住键盘x或y键，滚轮，可以放大或缩小时间/当前轴，并查看波形详细信息。</w:t>
      </w:r>
    </w:p>
    <w:p w14:paraId="704036F4" w14:textId="4B595F89" w:rsidR="008F7C4E" w:rsidRPr="00583419" w:rsidRDefault="0057520C" w:rsidP="00583419">
      <w:pPr>
        <w:pStyle w:val="a6"/>
        <w:numPr>
          <w:ilvl w:val="1"/>
          <w:numId w:val="40"/>
        </w:numPr>
        <w:ind w:firstLineChars="0"/>
        <w:rPr>
          <w:color w:val="FF0000"/>
        </w:rPr>
      </w:pPr>
      <w:r>
        <w:t>游标</w:t>
      </w:r>
      <w:r w:rsidR="00F86781">
        <w:t>使用：单击鼠标右键一次，再单击鼠标右键，出现两条虚线，可以看到</w:t>
      </w:r>
      <w:r w:rsidR="00C5210C">
        <w:rPr>
          <w:rFonts w:hint="eastAsia"/>
        </w:rPr>
        <w:t>游标范</w:t>
      </w:r>
      <w:r w:rsidR="00F86781">
        <w:t>围（统计区域）内的统计值。</w:t>
      </w:r>
    </w:p>
    <w:p w14:paraId="6A89173D" w14:textId="77777777" w:rsidR="00F86781" w:rsidRPr="008F7C4E" w:rsidRDefault="00F86781" w:rsidP="00F86781"/>
    <w:p w14:paraId="284D6EE1" w14:textId="6DB0555F" w:rsidR="00F86781" w:rsidRDefault="00F86781" w:rsidP="00583419">
      <w:pPr>
        <w:pStyle w:val="a6"/>
        <w:numPr>
          <w:ilvl w:val="0"/>
          <w:numId w:val="40"/>
        </w:numPr>
        <w:ind w:firstLineChars="0"/>
      </w:pPr>
      <w:r>
        <w:t>统计区域：不同</w:t>
      </w:r>
      <w:r w:rsidR="00965EFC">
        <w:rPr>
          <w:rFonts w:hint="eastAsia"/>
        </w:rPr>
        <w:t xml:space="preserve"> </w:t>
      </w:r>
      <w:r>
        <w:t>时间段</w:t>
      </w:r>
      <w:r w:rsidR="00965EFC">
        <w:rPr>
          <w:rFonts w:hint="eastAsia"/>
        </w:rPr>
        <w:t xml:space="preserve"> 电流</w:t>
      </w:r>
      <w:r>
        <w:t>数据统计：</w:t>
      </w:r>
    </w:p>
    <w:p w14:paraId="3DA380E9" w14:textId="3A980F9C" w:rsidR="00F86781" w:rsidRDefault="00C5210C" w:rsidP="00583419">
      <w:pPr>
        <w:pStyle w:val="a6"/>
        <w:numPr>
          <w:ilvl w:val="1"/>
          <w:numId w:val="40"/>
        </w:numPr>
        <w:ind w:firstLineChars="0"/>
      </w:pPr>
      <w:r>
        <w:rPr>
          <w:rFonts w:hint="eastAsia"/>
        </w:rPr>
        <w:t>总体</w:t>
      </w:r>
      <w:r w:rsidR="00C234BF">
        <w:rPr>
          <w:rFonts w:hint="eastAsia"/>
        </w:rPr>
        <w:t>统计：从启动到现在的时间。</w:t>
      </w:r>
    </w:p>
    <w:p w14:paraId="449535F3" w14:textId="77777777" w:rsidR="00F86781" w:rsidRDefault="00F86781" w:rsidP="00583419">
      <w:pPr>
        <w:pStyle w:val="a6"/>
        <w:numPr>
          <w:ilvl w:val="1"/>
          <w:numId w:val="40"/>
        </w:numPr>
        <w:ind w:firstLineChars="0"/>
      </w:pPr>
      <w:r>
        <w:t>窗口统计：当前窗口可见区域的统计。</w:t>
      </w:r>
    </w:p>
    <w:p w14:paraId="2B4373CF" w14:textId="77777777" w:rsidR="008F7C4E" w:rsidRDefault="00F86781" w:rsidP="00583419">
      <w:pPr>
        <w:pStyle w:val="a6"/>
        <w:numPr>
          <w:ilvl w:val="1"/>
          <w:numId w:val="40"/>
        </w:numPr>
        <w:ind w:firstLineChars="0"/>
      </w:pPr>
      <w:r>
        <w:t>最近统计：默认最近5秒的统计。（可在区域设置中设置）</w:t>
      </w:r>
    </w:p>
    <w:p w14:paraId="55BE9F72" w14:textId="77777777" w:rsidR="007565E8" w:rsidRDefault="007565E8" w:rsidP="007565E8"/>
    <w:p w14:paraId="15380AB2" w14:textId="510A9E37" w:rsidR="00583419" w:rsidRDefault="00F86781" w:rsidP="00583419">
      <w:pPr>
        <w:pStyle w:val="a6"/>
        <w:numPr>
          <w:ilvl w:val="0"/>
          <w:numId w:val="40"/>
        </w:numPr>
        <w:ind w:firstLineChars="0"/>
      </w:pPr>
      <w:r>
        <w:t>波形数据导出及保存：</w:t>
      </w:r>
    </w:p>
    <w:p w14:paraId="145BE65A" w14:textId="77777777" w:rsidR="00F86781" w:rsidRDefault="00F86781" w:rsidP="00583419">
      <w:pPr>
        <w:pStyle w:val="a6"/>
        <w:numPr>
          <w:ilvl w:val="1"/>
          <w:numId w:val="40"/>
        </w:numPr>
        <w:ind w:firstLineChars="0"/>
      </w:pPr>
      <w:r>
        <w:t>导出 CSV：选择“文件”-&gt;“导出到 CSV 文件”。</w:t>
      </w:r>
    </w:p>
    <w:p w14:paraId="24A0B7F4" w14:textId="4C2E79D7" w:rsidR="008F7C4E" w:rsidRDefault="00F86781" w:rsidP="00583419">
      <w:pPr>
        <w:pStyle w:val="a6"/>
        <w:numPr>
          <w:ilvl w:val="1"/>
          <w:numId w:val="40"/>
        </w:numPr>
        <w:ind w:firstLineChars="0"/>
      </w:pPr>
      <w:r>
        <w:t>保存波形数据：在“实时”值</w:t>
      </w:r>
      <w:r w:rsidR="00C5210C">
        <w:rPr>
          <w:rFonts w:hint="eastAsia"/>
        </w:rPr>
        <w:t>下面</w:t>
      </w:r>
      <w:r>
        <w:t>选择“自动保存波形”，波形文件会自动保存到当前目录的./data目录下（具体请参见常见问题解答）。</w:t>
      </w:r>
    </w:p>
    <w:p w14:paraId="44BDDA64" w14:textId="77777777" w:rsidR="00F86781" w:rsidRDefault="00F86781" w:rsidP="00F86781">
      <w:pPr>
        <w:ind w:firstLineChars="200" w:firstLine="420"/>
      </w:pPr>
    </w:p>
    <w:p w14:paraId="499E5DEA" w14:textId="6BED751C" w:rsidR="0013707B" w:rsidRPr="002F6A49" w:rsidRDefault="0013707B" w:rsidP="0013707B">
      <w:pPr>
        <w:pStyle w:val="2"/>
      </w:pPr>
      <w:r>
        <w:rPr>
          <w:rFonts w:hint="eastAsia"/>
        </w:rPr>
        <w:lastRenderedPageBreak/>
        <w:t>三</w:t>
      </w:r>
      <w:r>
        <w:rPr>
          <w:rFonts w:hint="eastAsia"/>
        </w:rPr>
        <w:t xml:space="preserve"> 串联电池当电流表使用</w:t>
      </w:r>
      <w:r>
        <w:t>（可选）：</w:t>
      </w:r>
    </w:p>
    <w:p w14:paraId="5B85C621" w14:textId="77777777" w:rsidR="0013707B" w:rsidRDefault="0013707B" w:rsidP="0013707B">
      <w:pPr>
        <w:pStyle w:val="a6"/>
        <w:numPr>
          <w:ilvl w:val="0"/>
          <w:numId w:val="29"/>
        </w:numPr>
        <w:ind w:firstLineChars="0"/>
      </w:pPr>
      <w:r>
        <w:t>将电压</w:t>
      </w:r>
      <w:r>
        <w:rPr>
          <w:rFonts w:hint="eastAsia"/>
        </w:rPr>
        <w:t>调整</w:t>
      </w:r>
      <w:r>
        <w:t>为 0V。</w:t>
      </w:r>
    </w:p>
    <w:p w14:paraId="360EBDF3" w14:textId="77777777" w:rsidR="0013707B" w:rsidRPr="00384A17" w:rsidRDefault="0013707B" w:rsidP="0013707B">
      <w:pPr>
        <w:pStyle w:val="a6"/>
        <w:numPr>
          <w:ilvl w:val="0"/>
          <w:numId w:val="29"/>
        </w:numPr>
        <w:ind w:firstLineChars="0"/>
      </w:pPr>
      <w:r>
        <w:t>将</w:t>
      </w:r>
      <w:r>
        <w:rPr>
          <w:rFonts w:hint="eastAsia"/>
        </w:rPr>
        <w:t>功耗分析仪</w:t>
      </w:r>
      <w:r>
        <w:t>串联在电路中</w:t>
      </w:r>
      <w:r>
        <w:rPr>
          <w:rFonts w:hint="eastAsia"/>
        </w:rPr>
        <w:t>（正负按下图所示），</w:t>
      </w:r>
      <w:r>
        <w:t>即可测量电流。</w:t>
      </w:r>
    </w:p>
    <w:p w14:paraId="6E99E492" w14:textId="77777777" w:rsidR="0013707B" w:rsidRPr="00E7609D" w:rsidRDefault="0013707B" w:rsidP="0013707B">
      <w:r>
        <w:rPr>
          <w:noProof/>
        </w:rPr>
        <w:drawing>
          <wp:inline distT="0" distB="0" distL="0" distR="0" wp14:anchorId="20E2B851" wp14:editId="34C5B7E5">
            <wp:extent cx="3152777" cy="2101850"/>
            <wp:effectExtent l="0" t="0" r="9525" b="0"/>
            <wp:docPr id="1792672465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2672465" name="图片 1792672465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80031" cy="21200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94A281" w14:textId="77777777" w:rsidR="008F7C4E" w:rsidRDefault="008F7C4E" w:rsidP="00D73BA5"/>
    <w:p w14:paraId="4F2B0DB9" w14:textId="3D77452D" w:rsidR="00DC0966" w:rsidRDefault="002F6A49" w:rsidP="002F6A49">
      <w:pPr>
        <w:pStyle w:val="2"/>
      </w:pPr>
      <w:r>
        <w:rPr>
          <w:rFonts w:hint="eastAsia"/>
        </w:rPr>
        <w:t xml:space="preserve">四． </w:t>
      </w:r>
      <w:r w:rsidR="00DC0966">
        <w:rPr>
          <w:rFonts w:hint="eastAsia"/>
        </w:rPr>
        <w:t>常见问题解答</w:t>
      </w:r>
    </w:p>
    <w:p w14:paraId="41BA4A66" w14:textId="695CA8E2" w:rsidR="00DC0966" w:rsidRPr="002E6354" w:rsidRDefault="00DC0966" w:rsidP="002E6354">
      <w:pPr>
        <w:pStyle w:val="a6"/>
        <w:numPr>
          <w:ilvl w:val="0"/>
          <w:numId w:val="16"/>
        </w:numPr>
        <w:ind w:firstLineChars="0"/>
        <w:rPr>
          <w:b/>
          <w:bCs/>
        </w:rPr>
      </w:pPr>
      <w:r w:rsidRPr="002E6354">
        <w:rPr>
          <w:b/>
          <w:bCs/>
        </w:rPr>
        <w:t>我想查看更详细的</w:t>
      </w:r>
      <w:r w:rsidR="003469A0">
        <w:rPr>
          <w:rFonts w:hint="eastAsia"/>
          <w:b/>
          <w:bCs/>
        </w:rPr>
        <w:t>电流</w:t>
      </w:r>
      <w:r w:rsidRPr="002E6354">
        <w:rPr>
          <w:b/>
          <w:bCs/>
        </w:rPr>
        <w:t>信息，该怎么做？</w:t>
      </w:r>
    </w:p>
    <w:p w14:paraId="22C4FCE1" w14:textId="77777777" w:rsidR="00DC0966" w:rsidRDefault="00DC0966" w:rsidP="002E6354">
      <w:pPr>
        <w:pStyle w:val="a6"/>
        <w:numPr>
          <w:ilvl w:val="1"/>
          <w:numId w:val="17"/>
        </w:numPr>
        <w:ind w:firstLineChars="0"/>
      </w:pPr>
      <w:r>
        <w:rPr>
          <w:rFonts w:hint="eastAsia"/>
        </w:rPr>
        <w:t>在上位机软件中，有一个显示缩放功能。可以选择1ms或者5ms等（默认100ms），波形图上会有更精细的电流细节。</w:t>
      </w:r>
    </w:p>
    <w:p w14:paraId="7A2604B3" w14:textId="77777777" w:rsidR="00DC0966" w:rsidRDefault="00DC0966" w:rsidP="002E6354">
      <w:pPr>
        <w:pStyle w:val="a6"/>
        <w:numPr>
          <w:ilvl w:val="1"/>
          <w:numId w:val="17"/>
        </w:numPr>
        <w:ind w:firstLineChars="0"/>
      </w:pPr>
      <w:r w:rsidRPr="007D4C5B">
        <w:t>如果您觉得波形移动太快，可以单击“暂停”。</w:t>
      </w:r>
    </w:p>
    <w:p w14:paraId="56A28997" w14:textId="5779B6CB" w:rsidR="00585B2A" w:rsidRDefault="002B1484" w:rsidP="002E6354">
      <w:pPr>
        <w:pStyle w:val="a6"/>
        <w:numPr>
          <w:ilvl w:val="1"/>
          <w:numId w:val="17"/>
        </w:numPr>
        <w:ind w:firstLineChars="0"/>
      </w:pPr>
      <w:r>
        <w:rPr>
          <w:rFonts w:hint="eastAsia"/>
        </w:rPr>
        <w:t>如何滚动鼠标查看波形细节 和 如何试用游标，</w:t>
      </w:r>
      <w:proofErr w:type="gramStart"/>
      <w:r>
        <w:rPr>
          <w:rFonts w:hint="eastAsia"/>
        </w:rPr>
        <w:t>可以微信</w:t>
      </w:r>
      <w:proofErr w:type="gramEnd"/>
      <w:r>
        <w:rPr>
          <w:rFonts w:hint="eastAsia"/>
        </w:rPr>
        <w:t xml:space="preserve"> 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功耗之家</w:t>
      </w:r>
      <w:proofErr w:type="gramStart"/>
      <w:r>
        <w:rPr>
          <w:rFonts w:hint="eastAsia"/>
        </w:rPr>
        <w:t>‘</w:t>
      </w:r>
      <w:proofErr w:type="gramEnd"/>
      <w:r>
        <w:rPr>
          <w:rFonts w:hint="eastAsia"/>
        </w:rPr>
        <w:t>，查阅相关视频</w:t>
      </w:r>
    </w:p>
    <w:p w14:paraId="1F8F3360" w14:textId="77777777" w:rsidR="00DC0966" w:rsidRDefault="00DC0966" w:rsidP="00DC0966"/>
    <w:p w14:paraId="53B2B687" w14:textId="77777777" w:rsidR="00DC0966" w:rsidRPr="002E6354" w:rsidRDefault="00DC0966" w:rsidP="002E6354">
      <w:pPr>
        <w:pStyle w:val="a6"/>
        <w:numPr>
          <w:ilvl w:val="0"/>
          <w:numId w:val="16"/>
        </w:numPr>
        <w:ind w:firstLineChars="0"/>
        <w:rPr>
          <w:b/>
          <w:bCs/>
        </w:rPr>
      </w:pPr>
      <w:r w:rsidRPr="002E6354">
        <w:rPr>
          <w:b/>
          <w:bCs/>
        </w:rPr>
        <w:t>可以保存波形数据文件吗？</w:t>
      </w:r>
    </w:p>
    <w:p w14:paraId="0A112BEB" w14:textId="1587353D" w:rsidR="00DC0966" w:rsidRDefault="00585B2A" w:rsidP="002E6354">
      <w:pPr>
        <w:pStyle w:val="a6"/>
        <w:numPr>
          <w:ilvl w:val="1"/>
          <w:numId w:val="18"/>
        </w:numPr>
        <w:ind w:firstLineChars="0"/>
      </w:pPr>
      <w:r>
        <w:rPr>
          <w:rFonts w:hint="eastAsia"/>
        </w:rPr>
        <w:t>可以保存</w:t>
      </w:r>
      <w:r w:rsidR="00DC0966">
        <w:t>。</w:t>
      </w:r>
    </w:p>
    <w:p w14:paraId="4FCE85CD" w14:textId="77777777" w:rsidR="00DC0966" w:rsidRDefault="00DC0966" w:rsidP="002E6354">
      <w:pPr>
        <w:pStyle w:val="a6"/>
        <w:numPr>
          <w:ilvl w:val="1"/>
          <w:numId w:val="18"/>
        </w:numPr>
        <w:ind w:firstLineChars="0"/>
      </w:pPr>
      <w:r w:rsidRPr="003B33D3">
        <w:t>在实时值中选择自动保存波形。</w:t>
      </w:r>
    </w:p>
    <w:p w14:paraId="40EFE27D" w14:textId="77777777" w:rsidR="00DC0966" w:rsidRDefault="00DC0966" w:rsidP="002E6354">
      <w:pPr>
        <w:pStyle w:val="a6"/>
        <w:numPr>
          <w:ilvl w:val="1"/>
          <w:numId w:val="18"/>
        </w:numPr>
        <w:ind w:firstLineChars="0"/>
      </w:pPr>
      <w:r w:rsidRPr="003B33D3">
        <w:t>数据文件自动保存在当前./data目录下，可通过上位机软件打开数据文件恢复波形图。</w:t>
      </w:r>
    </w:p>
    <w:p w14:paraId="4DD0A728" w14:textId="1DBACD4B" w:rsidR="00DC0966" w:rsidRDefault="00DC0966" w:rsidP="002E6354">
      <w:pPr>
        <w:pStyle w:val="a6"/>
        <w:numPr>
          <w:ilvl w:val="1"/>
          <w:numId w:val="18"/>
        </w:numPr>
        <w:ind w:firstLineChars="0"/>
      </w:pPr>
      <w:r w:rsidRPr="00DD5271">
        <w:t>注意，在打开数据文件之前，首先将上位机软件连接到</w:t>
      </w:r>
      <w:r w:rsidR="003469A0">
        <w:rPr>
          <w:rFonts w:hint="eastAsia"/>
        </w:rPr>
        <w:t>功耗分析仪</w:t>
      </w:r>
      <w:r w:rsidR="003469A0" w:rsidRPr="00DD5271">
        <w:t>。</w:t>
      </w:r>
    </w:p>
    <w:p w14:paraId="58A989E3" w14:textId="77777777" w:rsidR="00DC0966" w:rsidRDefault="00DC0966" w:rsidP="00DC0966"/>
    <w:p w14:paraId="7B1BB9EE" w14:textId="77777777" w:rsidR="00DC0966" w:rsidRPr="002E6354" w:rsidRDefault="00DC0966" w:rsidP="002E6354">
      <w:pPr>
        <w:pStyle w:val="a6"/>
        <w:numPr>
          <w:ilvl w:val="0"/>
          <w:numId w:val="16"/>
        </w:numPr>
        <w:ind w:firstLineChars="0"/>
        <w:rPr>
          <w:b/>
          <w:bCs/>
        </w:rPr>
      </w:pPr>
      <w:r w:rsidRPr="002E6354">
        <w:rPr>
          <w:b/>
          <w:bCs/>
        </w:rPr>
        <w:t>USB无法识别怎么办？</w:t>
      </w:r>
    </w:p>
    <w:p w14:paraId="71B8D1F3" w14:textId="4298D50A" w:rsidR="00DC0966" w:rsidRDefault="00DC0966" w:rsidP="002E6354">
      <w:pPr>
        <w:pStyle w:val="a6"/>
        <w:numPr>
          <w:ilvl w:val="1"/>
          <w:numId w:val="19"/>
        </w:numPr>
        <w:ind w:firstLineChars="0"/>
      </w:pPr>
      <w:r w:rsidRPr="00FA6795">
        <w:t>数据线直接连接电脑USB口，</w:t>
      </w:r>
      <w:r w:rsidR="00A1677D">
        <w:rPr>
          <w:rFonts w:hint="eastAsia"/>
        </w:rPr>
        <w:t>中间不要经过hub</w:t>
      </w:r>
      <w:r w:rsidRPr="00FA6795">
        <w:t>。</w:t>
      </w:r>
    </w:p>
    <w:p w14:paraId="5A5B4618" w14:textId="77777777" w:rsidR="00DC0966" w:rsidRDefault="00DC0966" w:rsidP="002E6354">
      <w:pPr>
        <w:pStyle w:val="a6"/>
        <w:numPr>
          <w:ilvl w:val="1"/>
          <w:numId w:val="19"/>
        </w:numPr>
        <w:ind w:firstLineChars="0"/>
      </w:pPr>
      <w:r w:rsidRPr="00841EF5">
        <w:t>检查计算机管理&gt;&gt;设备管理器&gt;&gt;端口（COM和LPT）下是否有类似的USB串口设备（</w:t>
      </w:r>
      <w:proofErr w:type="spellStart"/>
      <w:r w:rsidRPr="00841EF5">
        <w:t>COMxxx</w:t>
      </w:r>
      <w:proofErr w:type="spellEnd"/>
      <w:r w:rsidRPr="00841EF5">
        <w:t>），如下图所示。</w:t>
      </w:r>
    </w:p>
    <w:p w14:paraId="7A9CF96E" w14:textId="1CBC4DBB" w:rsidR="00DC0966" w:rsidRDefault="00A1677D" w:rsidP="00DC0966">
      <w:pPr>
        <w:pStyle w:val="a6"/>
        <w:ind w:left="840" w:firstLineChars="0" w:firstLine="0"/>
        <w:rPr>
          <w:noProof/>
        </w:rPr>
      </w:pPr>
      <w:r>
        <w:rPr>
          <w:noProof/>
        </w:rPr>
        <w:lastRenderedPageBreak/>
        <w:drawing>
          <wp:inline distT="0" distB="0" distL="0" distR="0" wp14:anchorId="7EFEB27B" wp14:editId="0C1217B1">
            <wp:extent cx="2892076" cy="2474595"/>
            <wp:effectExtent l="0" t="0" r="3810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96979" cy="24787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19F4AF" w14:textId="77777777" w:rsidR="00DC0966" w:rsidRDefault="00DC0966" w:rsidP="00DC0966">
      <w:pPr>
        <w:pStyle w:val="a6"/>
        <w:ind w:left="840" w:firstLineChars="0" w:firstLine="0"/>
      </w:pPr>
    </w:p>
    <w:p w14:paraId="45CCC400" w14:textId="77777777" w:rsidR="00DC0966" w:rsidRDefault="00DC0966" w:rsidP="002E6354">
      <w:pPr>
        <w:pStyle w:val="a6"/>
        <w:numPr>
          <w:ilvl w:val="1"/>
          <w:numId w:val="19"/>
        </w:numPr>
        <w:ind w:firstLineChars="0"/>
      </w:pPr>
      <w:r w:rsidRPr="00533A68">
        <w:t>如果还有其他COM端口，请先尝试禁用或卸载它。</w:t>
      </w:r>
    </w:p>
    <w:p w14:paraId="5B881987" w14:textId="69292749" w:rsidR="00DC0966" w:rsidRDefault="00DC0966" w:rsidP="002E6354">
      <w:pPr>
        <w:pStyle w:val="a6"/>
        <w:numPr>
          <w:ilvl w:val="1"/>
          <w:numId w:val="19"/>
        </w:numPr>
        <w:ind w:firstLineChars="0"/>
      </w:pPr>
      <w:r w:rsidRPr="00533A68">
        <w:t>对于上述COM口的情况，如果上位机软件仍然无法识别，请重新启动上位机软件或</w:t>
      </w:r>
      <w:r w:rsidR="003F0EB6">
        <w:rPr>
          <w:rFonts w:hint="eastAsia"/>
        </w:rPr>
        <w:t>重启设备</w:t>
      </w:r>
      <w:r w:rsidRPr="00533A68">
        <w:t>，或者刷新上位机软件（2022年以后的版本）。</w:t>
      </w:r>
    </w:p>
    <w:p w14:paraId="0F482E9B" w14:textId="77777777" w:rsidR="00DC0966" w:rsidRDefault="00DC0966" w:rsidP="002E6354">
      <w:pPr>
        <w:pStyle w:val="a6"/>
        <w:numPr>
          <w:ilvl w:val="1"/>
          <w:numId w:val="19"/>
        </w:numPr>
        <w:ind w:firstLineChars="0"/>
      </w:pPr>
      <w:r>
        <w:rPr>
          <w:rFonts w:hint="eastAsia"/>
        </w:rPr>
        <w:t>检查USB线是否正确插入。</w:t>
      </w:r>
    </w:p>
    <w:p w14:paraId="5F30ACA0" w14:textId="4C7556AD" w:rsidR="00DC0966" w:rsidRDefault="00DC0966" w:rsidP="002E6354">
      <w:pPr>
        <w:pStyle w:val="a6"/>
        <w:numPr>
          <w:ilvl w:val="1"/>
          <w:numId w:val="19"/>
        </w:numPr>
        <w:ind w:firstLineChars="0"/>
      </w:pPr>
      <w:r w:rsidRPr="00533A68">
        <w:t>如果上面的COM口有问号，可以</w:t>
      </w:r>
      <w:r w:rsidR="003F0EB6">
        <w:rPr>
          <w:rFonts w:hint="eastAsia"/>
        </w:rPr>
        <w:t>重启设备</w:t>
      </w:r>
      <w:r w:rsidRPr="00533A68">
        <w:t>，系统会自动重新识别。</w:t>
      </w:r>
    </w:p>
    <w:p w14:paraId="695B586E" w14:textId="77777777" w:rsidR="00DC0966" w:rsidRDefault="00DC0966" w:rsidP="00DC0966"/>
    <w:p w14:paraId="705C59C9" w14:textId="72C403FC" w:rsidR="00DC0966" w:rsidRPr="002E6354" w:rsidRDefault="002F6A49" w:rsidP="002E6354">
      <w:pPr>
        <w:pStyle w:val="a6"/>
        <w:numPr>
          <w:ilvl w:val="0"/>
          <w:numId w:val="16"/>
        </w:numPr>
        <w:ind w:firstLineChars="0"/>
        <w:rPr>
          <w:b/>
          <w:bCs/>
        </w:rPr>
      </w:pPr>
      <w:r>
        <w:rPr>
          <w:rFonts w:hint="eastAsia"/>
          <w:b/>
          <w:bCs/>
        </w:rPr>
        <w:t xml:space="preserve">自动校准 </w:t>
      </w:r>
      <w:r w:rsidR="00DC0966" w:rsidRPr="002E6354">
        <w:rPr>
          <w:b/>
          <w:bCs/>
        </w:rPr>
        <w:t>如何使用？</w:t>
      </w:r>
      <w:r w:rsidR="00466780">
        <w:rPr>
          <w:rFonts w:hint="eastAsia"/>
          <w:b/>
          <w:bCs/>
        </w:rPr>
        <w:t>何时使用？</w:t>
      </w:r>
    </w:p>
    <w:p w14:paraId="21ED6E74" w14:textId="36872395" w:rsidR="00DC0966" w:rsidRDefault="002F6A49" w:rsidP="002E6354">
      <w:pPr>
        <w:pStyle w:val="a6"/>
        <w:numPr>
          <w:ilvl w:val="1"/>
          <w:numId w:val="20"/>
        </w:numPr>
        <w:ind w:firstLineChars="0"/>
      </w:pPr>
      <w:r>
        <w:rPr>
          <w:rFonts w:hint="eastAsia"/>
        </w:rPr>
        <w:t>重要的事说三遍：空载，空载，空载，不接负载</w:t>
      </w:r>
      <w:r w:rsidR="00DC0966">
        <w:rPr>
          <w:rFonts w:hint="eastAsia"/>
        </w:rPr>
        <w:t>。</w:t>
      </w:r>
    </w:p>
    <w:p w14:paraId="2CB32A7D" w14:textId="2DAA30DA" w:rsidR="00DC0966" w:rsidRDefault="00DC0966" w:rsidP="002E6354">
      <w:pPr>
        <w:pStyle w:val="a6"/>
        <w:numPr>
          <w:ilvl w:val="1"/>
          <w:numId w:val="20"/>
        </w:numPr>
        <w:ind w:firstLineChars="0"/>
      </w:pPr>
      <w:r w:rsidRPr="0049793C">
        <w:rPr>
          <w:color w:val="FF0000"/>
        </w:rPr>
        <w:t>空载状态下</w:t>
      </w:r>
      <w:r w:rsidRPr="00533A68">
        <w:t>，</w:t>
      </w:r>
      <w:proofErr w:type="gramStart"/>
      <w:r w:rsidR="002F6A49">
        <w:rPr>
          <w:rFonts w:hint="eastAsia"/>
        </w:rPr>
        <w:t>长按左</w:t>
      </w:r>
      <w:proofErr w:type="gramEnd"/>
      <w:r w:rsidR="002F6A49">
        <w:rPr>
          <w:rFonts w:hint="eastAsia"/>
        </w:rPr>
        <w:t>旋钮</w:t>
      </w:r>
      <w:r w:rsidRPr="00533A68">
        <w:t>5秒。</w:t>
      </w:r>
    </w:p>
    <w:p w14:paraId="1D479444" w14:textId="05BC4D6D" w:rsidR="00A523A9" w:rsidRPr="00A523A9" w:rsidRDefault="00A523A9" w:rsidP="002E6354">
      <w:pPr>
        <w:pStyle w:val="a6"/>
        <w:numPr>
          <w:ilvl w:val="1"/>
          <w:numId w:val="20"/>
        </w:numPr>
        <w:ind w:firstLineChars="0"/>
      </w:pPr>
      <w:r w:rsidRPr="00A523A9">
        <w:rPr>
          <w:rFonts w:hint="eastAsia"/>
        </w:rPr>
        <w:t>什么时候需要自动校准，清除下环境误差？</w:t>
      </w:r>
    </w:p>
    <w:p w14:paraId="2611C489" w14:textId="77777777" w:rsidR="00A523A9" w:rsidRPr="00A523A9" w:rsidRDefault="0088110B" w:rsidP="00A523A9">
      <w:pPr>
        <w:pStyle w:val="a6"/>
        <w:numPr>
          <w:ilvl w:val="2"/>
          <w:numId w:val="20"/>
        </w:numPr>
        <w:ind w:firstLineChars="0"/>
      </w:pPr>
      <w:r w:rsidRPr="00A523A9">
        <w:rPr>
          <w:rFonts w:hint="eastAsia"/>
        </w:rPr>
        <w:t>调压幅度超过1</w:t>
      </w:r>
      <w:r w:rsidRPr="00A523A9">
        <w:t>v</w:t>
      </w:r>
      <w:r w:rsidR="00A555AF" w:rsidRPr="00A523A9">
        <w:rPr>
          <w:rFonts w:hint="eastAsia"/>
        </w:rPr>
        <w:t>：比如上次是3.</w:t>
      </w:r>
      <w:r w:rsidR="00A555AF" w:rsidRPr="00A523A9">
        <w:t>3</w:t>
      </w:r>
      <w:r w:rsidR="00A555AF" w:rsidRPr="00A523A9">
        <w:rPr>
          <w:rFonts w:hint="eastAsia"/>
        </w:rPr>
        <w:t>v，现在需要调到4</w:t>
      </w:r>
      <w:r w:rsidR="00A555AF" w:rsidRPr="00A523A9">
        <w:t>.5</w:t>
      </w:r>
      <w:r w:rsidR="00A555AF" w:rsidRPr="00A523A9">
        <w:rPr>
          <w:rFonts w:hint="eastAsia"/>
        </w:rPr>
        <w:t>v使用</w:t>
      </w:r>
      <w:r w:rsidR="00A523A9" w:rsidRPr="00A523A9">
        <w:rPr>
          <w:rFonts w:hint="eastAsia"/>
        </w:rPr>
        <w:t>；</w:t>
      </w:r>
    </w:p>
    <w:p w14:paraId="16247424" w14:textId="20545B5F" w:rsidR="00A523A9" w:rsidRPr="00A523A9" w:rsidRDefault="00A523A9" w:rsidP="00A523A9">
      <w:pPr>
        <w:pStyle w:val="a6"/>
        <w:numPr>
          <w:ilvl w:val="2"/>
          <w:numId w:val="20"/>
        </w:numPr>
        <w:ind w:firstLineChars="0"/>
      </w:pPr>
      <w:r w:rsidRPr="00A523A9">
        <w:rPr>
          <w:rFonts w:hint="eastAsia"/>
        </w:rPr>
        <w:t>比如需要调到0v，用电流表模式</w:t>
      </w:r>
    </w:p>
    <w:p w14:paraId="59C151AD" w14:textId="07801ECA" w:rsidR="0088110B" w:rsidRDefault="00A523A9" w:rsidP="00A523A9">
      <w:pPr>
        <w:pStyle w:val="a6"/>
        <w:numPr>
          <w:ilvl w:val="2"/>
          <w:numId w:val="20"/>
        </w:numPr>
        <w:ind w:firstLineChars="0"/>
      </w:pPr>
      <w:r>
        <w:rPr>
          <w:rFonts w:hint="eastAsia"/>
        </w:rPr>
        <w:t>误操作或者不明原因参数混乱了，卡住状态</w:t>
      </w:r>
    </w:p>
    <w:p w14:paraId="3540A7A4" w14:textId="247E32F5" w:rsidR="00A523A9" w:rsidRDefault="00A523A9" w:rsidP="00A523A9">
      <w:pPr>
        <w:pStyle w:val="a6"/>
        <w:numPr>
          <w:ilvl w:val="2"/>
          <w:numId w:val="20"/>
        </w:numPr>
        <w:ind w:firstLineChars="0"/>
      </w:pPr>
      <w:r>
        <w:rPr>
          <w:rFonts w:hint="eastAsia"/>
        </w:rPr>
        <w:t>空载情况下，有明显错误的电流值显示</w:t>
      </w:r>
    </w:p>
    <w:p w14:paraId="5A314D7D" w14:textId="77777777" w:rsidR="00DC0966" w:rsidRDefault="00DC0966" w:rsidP="00DC0966"/>
    <w:p w14:paraId="30768A6E" w14:textId="77777777" w:rsidR="00DC0966" w:rsidRPr="002E6354" w:rsidRDefault="00DC0966" w:rsidP="002E6354">
      <w:pPr>
        <w:pStyle w:val="a6"/>
        <w:numPr>
          <w:ilvl w:val="0"/>
          <w:numId w:val="16"/>
        </w:numPr>
        <w:ind w:firstLineChars="0"/>
        <w:rPr>
          <w:b/>
          <w:bCs/>
        </w:rPr>
      </w:pPr>
      <w:r w:rsidRPr="002E6354">
        <w:rPr>
          <w:b/>
          <w:bCs/>
        </w:rPr>
        <w:t>为什么窗口统计中的最小值为负数？</w:t>
      </w:r>
    </w:p>
    <w:p w14:paraId="4EA96584" w14:textId="77777777" w:rsidR="00DC0966" w:rsidRDefault="00DC0966" w:rsidP="002E6354">
      <w:pPr>
        <w:pStyle w:val="a6"/>
        <w:numPr>
          <w:ilvl w:val="0"/>
          <w:numId w:val="28"/>
        </w:numPr>
        <w:ind w:left="0" w:firstLineChars="0" w:firstLine="442"/>
      </w:pPr>
      <w:r w:rsidRPr="00BB2DBE">
        <w:t>这个负值一般为</w:t>
      </w:r>
      <w:proofErr w:type="spellStart"/>
      <w:r w:rsidRPr="00BB2DBE">
        <w:t>uA</w:t>
      </w:r>
      <w:proofErr w:type="spellEnd"/>
      <w:r w:rsidRPr="00BB2DBE">
        <w:t>级，一般是电路上电容快速充放电造成的，不影响统计值。</w:t>
      </w:r>
    </w:p>
    <w:p w14:paraId="53A864B3" w14:textId="77777777" w:rsidR="00DC0966" w:rsidRDefault="00DC0966" w:rsidP="00DC0966"/>
    <w:p w14:paraId="772B6922" w14:textId="77777777" w:rsidR="005A7E93" w:rsidRDefault="005A7E93" w:rsidP="00DC0966"/>
    <w:p w14:paraId="117289DB" w14:textId="77777777" w:rsidR="005A7E93" w:rsidRDefault="005A7E93" w:rsidP="00DC0966"/>
    <w:p w14:paraId="457C3D1F" w14:textId="77777777" w:rsidR="002F6A49" w:rsidRDefault="002F6A49" w:rsidP="001A3A9A">
      <w:pPr>
        <w:pStyle w:val="a6"/>
        <w:numPr>
          <w:ilvl w:val="0"/>
          <w:numId w:val="16"/>
        </w:numPr>
        <w:ind w:firstLineChars="0"/>
        <w:rPr>
          <w:b/>
          <w:bCs/>
        </w:rPr>
      </w:pPr>
      <w:r>
        <w:rPr>
          <w:rFonts w:hint="eastAsia"/>
          <w:b/>
          <w:bCs/>
        </w:rPr>
        <w:t>上位机运行了24小时，为什么波形图上只显示有几个小时？</w:t>
      </w:r>
    </w:p>
    <w:p w14:paraId="4A419538" w14:textId="77777777" w:rsidR="002F6A49" w:rsidRDefault="002F6A49" w:rsidP="002F6A49">
      <w:pPr>
        <w:pStyle w:val="a6"/>
        <w:numPr>
          <w:ilvl w:val="1"/>
          <w:numId w:val="33"/>
        </w:numPr>
        <w:ind w:firstLineChars="0"/>
      </w:pPr>
      <w:r>
        <w:rPr>
          <w:rFonts w:hint="eastAsia"/>
        </w:rPr>
        <w:t>为了防止波形数据过多引起卡顿，每9个小时左右，波形会重新开始；</w:t>
      </w:r>
    </w:p>
    <w:p w14:paraId="51065FB5" w14:textId="77777777" w:rsidR="002F6A49" w:rsidRDefault="002F6A49" w:rsidP="002F6A49">
      <w:pPr>
        <w:pStyle w:val="a6"/>
        <w:numPr>
          <w:ilvl w:val="1"/>
          <w:numId w:val="33"/>
        </w:numPr>
        <w:ind w:firstLineChars="0"/>
      </w:pPr>
      <w:r>
        <w:rPr>
          <w:rFonts w:hint="eastAsia"/>
        </w:rPr>
        <w:t>老的波形数据会保存在一个文件中，新的波形数据会自动保存在另外一个文件中；</w:t>
      </w:r>
    </w:p>
    <w:p w14:paraId="7C927ED6" w14:textId="77777777" w:rsidR="002F6A49" w:rsidRDefault="002F6A49" w:rsidP="002F6A49">
      <w:pPr>
        <w:pStyle w:val="a6"/>
        <w:numPr>
          <w:ilvl w:val="1"/>
          <w:numId w:val="33"/>
        </w:numPr>
        <w:ind w:firstLineChars="0"/>
      </w:pPr>
      <w:r>
        <w:rPr>
          <w:rFonts w:hint="eastAsia"/>
        </w:rPr>
        <w:t>总体统计那里，是一直累计统计的，不受上面波形复位的影响。</w:t>
      </w:r>
    </w:p>
    <w:p w14:paraId="7E2C0881" w14:textId="77777777" w:rsidR="00DC0966" w:rsidRPr="002F6A49" w:rsidRDefault="00DC0966" w:rsidP="00DC0966"/>
    <w:p w14:paraId="7A4F4920" w14:textId="77777777" w:rsidR="008F7C4E" w:rsidRPr="00DC0966" w:rsidRDefault="008F7C4E" w:rsidP="00D73BA5"/>
    <w:p w14:paraId="4EB55207" w14:textId="1552D1D1" w:rsidR="008F7C4E" w:rsidRPr="00D73BA5" w:rsidRDefault="008F7C4E" w:rsidP="004355EC">
      <w:pPr>
        <w:ind w:firstLineChars="3600" w:firstLine="7560"/>
      </w:pPr>
    </w:p>
    <w:sectPr w:rsidR="008F7C4E" w:rsidRPr="00D73BA5" w:rsidSect="00930552">
      <w:footerReference w:type="default" r:id="rId11"/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6C6D36" w14:textId="77777777" w:rsidR="003632D0" w:rsidRDefault="003632D0" w:rsidP="00DC0966">
      <w:r>
        <w:separator/>
      </w:r>
    </w:p>
  </w:endnote>
  <w:endnote w:type="continuationSeparator" w:id="0">
    <w:p w14:paraId="129C2D61" w14:textId="77777777" w:rsidR="003632D0" w:rsidRDefault="003632D0" w:rsidP="00DC09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47830321"/>
      <w:docPartObj>
        <w:docPartGallery w:val="Page Numbers (Bottom of Page)"/>
        <w:docPartUnique/>
      </w:docPartObj>
    </w:sdtPr>
    <w:sdtContent>
      <w:p w14:paraId="1F130C4C" w14:textId="77777777" w:rsidR="00667814" w:rsidRDefault="00667814">
        <w:pPr>
          <w:pStyle w:val="a9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38CB830C" w14:textId="77777777" w:rsidR="00667814" w:rsidRDefault="00667814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8A053" w14:textId="77777777" w:rsidR="003632D0" w:rsidRDefault="003632D0" w:rsidP="00DC0966">
      <w:r>
        <w:separator/>
      </w:r>
    </w:p>
  </w:footnote>
  <w:footnote w:type="continuationSeparator" w:id="0">
    <w:p w14:paraId="11E278D0" w14:textId="77777777" w:rsidR="003632D0" w:rsidRDefault="003632D0" w:rsidP="00DC09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376EBC"/>
    <w:multiLevelType w:val="hybridMultilevel"/>
    <w:tmpl w:val="BACE0FC2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4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99426C7"/>
    <w:multiLevelType w:val="hybridMultilevel"/>
    <w:tmpl w:val="42AE784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4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109D773F"/>
    <w:multiLevelType w:val="hybridMultilevel"/>
    <w:tmpl w:val="21007AB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4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159E0E1C"/>
    <w:multiLevelType w:val="hybridMultilevel"/>
    <w:tmpl w:val="526C92F0"/>
    <w:lvl w:ilvl="0" w:tplc="BF4A1F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175A06C8"/>
    <w:multiLevelType w:val="hybridMultilevel"/>
    <w:tmpl w:val="C53C3822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5" w15:restartNumberingAfterBreak="0">
    <w:nsid w:val="271E585E"/>
    <w:multiLevelType w:val="hybridMultilevel"/>
    <w:tmpl w:val="AC2EF098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27900232"/>
    <w:multiLevelType w:val="hybridMultilevel"/>
    <w:tmpl w:val="54A4672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7" w15:restartNumberingAfterBreak="0">
    <w:nsid w:val="27942032"/>
    <w:multiLevelType w:val="hybridMultilevel"/>
    <w:tmpl w:val="E3B2A01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28DB221C"/>
    <w:multiLevelType w:val="hybridMultilevel"/>
    <w:tmpl w:val="9AA66BB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9" w15:restartNumberingAfterBreak="0">
    <w:nsid w:val="29444CE5"/>
    <w:multiLevelType w:val="hybridMultilevel"/>
    <w:tmpl w:val="4F0045DC"/>
    <w:lvl w:ilvl="0" w:tplc="55784B80">
      <w:start w:val="1"/>
      <w:numFmt w:val="lowerLetter"/>
      <w:lvlText w:val="%1)"/>
      <w:lvlJc w:val="left"/>
      <w:pPr>
        <w:ind w:left="440" w:hanging="44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0" w15:restartNumberingAfterBreak="0">
    <w:nsid w:val="2EB51752"/>
    <w:multiLevelType w:val="hybridMultilevel"/>
    <w:tmpl w:val="D348141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1" w15:restartNumberingAfterBreak="0">
    <w:nsid w:val="2FC712FB"/>
    <w:multiLevelType w:val="hybridMultilevel"/>
    <w:tmpl w:val="C3369614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12" w15:restartNumberingAfterBreak="0">
    <w:nsid w:val="36825BAC"/>
    <w:multiLevelType w:val="hybridMultilevel"/>
    <w:tmpl w:val="3E942AD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3" w15:restartNumberingAfterBreak="0">
    <w:nsid w:val="37F90D82"/>
    <w:multiLevelType w:val="hybridMultilevel"/>
    <w:tmpl w:val="99EA4DAA"/>
    <w:lvl w:ilvl="0" w:tplc="003A11CA">
      <w:start w:val="1"/>
      <w:numFmt w:val="upperLetter"/>
      <w:lvlText w:val="%1."/>
      <w:lvlJc w:val="left"/>
      <w:pPr>
        <w:ind w:left="440" w:hanging="440"/>
      </w:pPr>
      <w:rPr>
        <w:color w:val="auto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4" w15:restartNumberingAfterBreak="0">
    <w:nsid w:val="39AF2D63"/>
    <w:multiLevelType w:val="hybridMultilevel"/>
    <w:tmpl w:val="B180EF2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3C60014A"/>
    <w:multiLevelType w:val="hybridMultilevel"/>
    <w:tmpl w:val="261A24B0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6" w15:restartNumberingAfterBreak="0">
    <w:nsid w:val="3D331228"/>
    <w:multiLevelType w:val="hybridMultilevel"/>
    <w:tmpl w:val="3FCA7256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7" w15:restartNumberingAfterBreak="0">
    <w:nsid w:val="4B275497"/>
    <w:multiLevelType w:val="hybridMultilevel"/>
    <w:tmpl w:val="ED044854"/>
    <w:lvl w:ilvl="0" w:tplc="2DD6B20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284F8AC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9B059C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455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00A91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83C0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DEACA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35A2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BF400A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 w15:restartNumberingAfterBreak="0">
    <w:nsid w:val="4BD4449A"/>
    <w:multiLevelType w:val="hybridMultilevel"/>
    <w:tmpl w:val="B1860CCE"/>
    <w:lvl w:ilvl="0" w:tplc="E1E6CD3A">
      <w:start w:val="3"/>
      <w:numFmt w:val="japaneseCounting"/>
      <w:lvlText w:val="%1.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9" w15:restartNumberingAfterBreak="0">
    <w:nsid w:val="4BF1153F"/>
    <w:multiLevelType w:val="hybridMultilevel"/>
    <w:tmpl w:val="A112AD32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0" w15:restartNumberingAfterBreak="0">
    <w:nsid w:val="4CF81C2B"/>
    <w:multiLevelType w:val="hybridMultilevel"/>
    <w:tmpl w:val="EDBE5916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1" w15:restartNumberingAfterBreak="0">
    <w:nsid w:val="51D466C0"/>
    <w:multiLevelType w:val="hybridMultilevel"/>
    <w:tmpl w:val="40DA603E"/>
    <w:lvl w:ilvl="0" w:tplc="E744C20E">
      <w:start w:val="1"/>
      <w:numFmt w:val="decimal"/>
      <w:lvlText w:val="%1．"/>
      <w:lvlJc w:val="left"/>
      <w:pPr>
        <w:ind w:left="660" w:hanging="660"/>
      </w:pPr>
      <w:rPr>
        <w:rFonts w:asciiTheme="minorHAnsi" w:eastAsiaTheme="minorEastAsia" w:hAnsiTheme="minorHAnsi" w:cstheme="minorBidi" w:hint="default"/>
        <w:b w:val="0"/>
        <w:sz w:val="21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2" w15:restartNumberingAfterBreak="0">
    <w:nsid w:val="562C1FA8"/>
    <w:multiLevelType w:val="hybridMultilevel"/>
    <w:tmpl w:val="5DF25F5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3" w15:restartNumberingAfterBreak="0">
    <w:nsid w:val="5874133D"/>
    <w:multiLevelType w:val="hybridMultilevel"/>
    <w:tmpl w:val="88804200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4" w15:restartNumberingAfterBreak="0">
    <w:nsid w:val="5D461F33"/>
    <w:multiLevelType w:val="hybridMultilevel"/>
    <w:tmpl w:val="A3EC1F74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86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5" w15:restartNumberingAfterBreak="0">
    <w:nsid w:val="5DDE60DA"/>
    <w:multiLevelType w:val="hybridMultilevel"/>
    <w:tmpl w:val="A6B05F18"/>
    <w:lvl w:ilvl="0" w:tplc="63506CB4">
      <w:start w:val="1"/>
      <w:numFmt w:val="japaneseCounting"/>
      <w:lvlText w:val="%1．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6" w15:restartNumberingAfterBreak="0">
    <w:nsid w:val="614F57AD"/>
    <w:multiLevelType w:val="hybridMultilevel"/>
    <w:tmpl w:val="ACD63A22"/>
    <w:lvl w:ilvl="0" w:tplc="0409000F">
      <w:start w:val="1"/>
      <w:numFmt w:val="decimal"/>
      <w:lvlText w:val="%1."/>
      <w:lvlJc w:val="left"/>
      <w:pPr>
        <w:ind w:left="860" w:hanging="440"/>
      </w:pPr>
    </w:lvl>
    <w:lvl w:ilvl="1" w:tplc="04090019" w:tentative="1">
      <w:start w:val="1"/>
      <w:numFmt w:val="lowerLetter"/>
      <w:lvlText w:val="%2)"/>
      <w:lvlJc w:val="left"/>
      <w:pPr>
        <w:ind w:left="1300" w:hanging="440"/>
      </w:pPr>
    </w:lvl>
    <w:lvl w:ilvl="2" w:tplc="0409001B" w:tentative="1">
      <w:start w:val="1"/>
      <w:numFmt w:val="lowerRoman"/>
      <w:lvlText w:val="%3."/>
      <w:lvlJc w:val="righ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9" w:tentative="1">
      <w:start w:val="1"/>
      <w:numFmt w:val="lowerLetter"/>
      <w:lvlText w:val="%5)"/>
      <w:lvlJc w:val="left"/>
      <w:pPr>
        <w:ind w:left="2620" w:hanging="440"/>
      </w:pPr>
    </w:lvl>
    <w:lvl w:ilvl="5" w:tplc="0409001B" w:tentative="1">
      <w:start w:val="1"/>
      <w:numFmt w:val="lowerRoman"/>
      <w:lvlText w:val="%6."/>
      <w:lvlJc w:val="righ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9" w:tentative="1">
      <w:start w:val="1"/>
      <w:numFmt w:val="lowerLetter"/>
      <w:lvlText w:val="%8)"/>
      <w:lvlJc w:val="left"/>
      <w:pPr>
        <w:ind w:left="3940" w:hanging="440"/>
      </w:pPr>
    </w:lvl>
    <w:lvl w:ilvl="8" w:tplc="0409001B" w:tentative="1">
      <w:start w:val="1"/>
      <w:numFmt w:val="lowerRoman"/>
      <w:lvlText w:val="%9."/>
      <w:lvlJc w:val="right"/>
      <w:pPr>
        <w:ind w:left="4380" w:hanging="440"/>
      </w:pPr>
    </w:lvl>
  </w:abstractNum>
  <w:abstractNum w:abstractNumId="27" w15:restartNumberingAfterBreak="0">
    <w:nsid w:val="61DE4299"/>
    <w:multiLevelType w:val="hybridMultilevel"/>
    <w:tmpl w:val="A058F2B0"/>
    <w:lvl w:ilvl="0" w:tplc="0A0E3EFC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8" w15:restartNumberingAfterBreak="0">
    <w:nsid w:val="62F04C2E"/>
    <w:multiLevelType w:val="hybridMultilevel"/>
    <w:tmpl w:val="16C842FE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9" w15:restartNumberingAfterBreak="0">
    <w:nsid w:val="66D373F8"/>
    <w:multiLevelType w:val="hybridMultilevel"/>
    <w:tmpl w:val="6E96E270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0" w15:restartNumberingAfterBreak="0">
    <w:nsid w:val="67767874"/>
    <w:multiLevelType w:val="hybridMultilevel"/>
    <w:tmpl w:val="0F70863A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1" w15:restartNumberingAfterBreak="0">
    <w:nsid w:val="68D90E61"/>
    <w:multiLevelType w:val="hybridMultilevel"/>
    <w:tmpl w:val="0102FCDE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8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2" w15:restartNumberingAfterBreak="0">
    <w:nsid w:val="69216DBD"/>
    <w:multiLevelType w:val="hybridMultilevel"/>
    <w:tmpl w:val="4FCA66C0"/>
    <w:lvl w:ilvl="0" w:tplc="04090019">
      <w:start w:val="1"/>
      <w:numFmt w:val="lowerLetter"/>
      <w:lvlText w:val="%1)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3" w15:restartNumberingAfterBreak="0">
    <w:nsid w:val="6A3F5008"/>
    <w:multiLevelType w:val="hybridMultilevel"/>
    <w:tmpl w:val="A7E482E8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440" w:hanging="440"/>
      </w:pPr>
    </w:lvl>
    <w:lvl w:ilvl="2" w:tplc="FFFFFFFF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4" w15:restartNumberingAfterBreak="0">
    <w:nsid w:val="6AE22665"/>
    <w:multiLevelType w:val="hybridMultilevel"/>
    <w:tmpl w:val="4C5CE0FC"/>
    <w:lvl w:ilvl="0" w:tplc="04090019">
      <w:start w:val="1"/>
      <w:numFmt w:val="lowerLetter"/>
      <w:lvlText w:val="%1)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5" w15:restartNumberingAfterBreak="0">
    <w:nsid w:val="6E0B7B91"/>
    <w:multiLevelType w:val="hybridMultilevel"/>
    <w:tmpl w:val="9B3CDB1A"/>
    <w:lvl w:ilvl="0" w:tplc="04090015">
      <w:start w:val="1"/>
      <w:numFmt w:val="upperLetter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6" w15:restartNumberingAfterBreak="0">
    <w:nsid w:val="78465BA4"/>
    <w:multiLevelType w:val="hybridMultilevel"/>
    <w:tmpl w:val="B5A61CA6"/>
    <w:lvl w:ilvl="0" w:tplc="0409000F">
      <w:start w:val="1"/>
      <w:numFmt w:val="decimal"/>
      <w:lvlText w:val="%1."/>
      <w:lvlJc w:val="left"/>
      <w:pPr>
        <w:ind w:left="880" w:hanging="440"/>
      </w:pPr>
    </w:lvl>
    <w:lvl w:ilvl="1" w:tplc="04090019" w:tentative="1">
      <w:start w:val="1"/>
      <w:numFmt w:val="lowerLetter"/>
      <w:lvlText w:val="%2)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lowerLetter"/>
      <w:lvlText w:val="%5)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lowerLetter"/>
      <w:lvlText w:val="%8)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37" w15:restartNumberingAfterBreak="0">
    <w:nsid w:val="79630E9D"/>
    <w:multiLevelType w:val="hybridMultilevel"/>
    <w:tmpl w:val="88C8F01E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8" w15:restartNumberingAfterBreak="0">
    <w:nsid w:val="7F3E3649"/>
    <w:multiLevelType w:val="hybridMultilevel"/>
    <w:tmpl w:val="88804200"/>
    <w:lvl w:ilvl="0" w:tplc="FFFFFFFF">
      <w:start w:val="1"/>
      <w:numFmt w:val="upperLetter"/>
      <w:lvlText w:val="%1."/>
      <w:lvlJc w:val="left"/>
      <w:pPr>
        <w:ind w:left="440" w:hanging="440"/>
      </w:pPr>
    </w:lvl>
    <w:lvl w:ilvl="1" w:tplc="FFFFFFFF" w:tentative="1">
      <w:start w:val="1"/>
      <w:numFmt w:val="lowerLetter"/>
      <w:lvlText w:val="%2)"/>
      <w:lvlJc w:val="left"/>
      <w:pPr>
        <w:ind w:left="880" w:hanging="440"/>
      </w:pPr>
    </w:lvl>
    <w:lvl w:ilvl="2" w:tplc="FFFFFFFF" w:tentative="1">
      <w:start w:val="1"/>
      <w:numFmt w:val="lowerRoman"/>
      <w:lvlText w:val="%3."/>
      <w:lvlJc w:val="right"/>
      <w:pPr>
        <w:ind w:left="1320" w:hanging="440"/>
      </w:pPr>
    </w:lvl>
    <w:lvl w:ilvl="3" w:tplc="FFFFFFFF" w:tentative="1">
      <w:start w:val="1"/>
      <w:numFmt w:val="decimal"/>
      <w:lvlText w:val="%4."/>
      <w:lvlJc w:val="left"/>
      <w:pPr>
        <w:ind w:left="1760" w:hanging="440"/>
      </w:pPr>
    </w:lvl>
    <w:lvl w:ilvl="4" w:tplc="FFFFFFFF" w:tentative="1">
      <w:start w:val="1"/>
      <w:numFmt w:val="lowerLetter"/>
      <w:lvlText w:val="%5)"/>
      <w:lvlJc w:val="left"/>
      <w:pPr>
        <w:ind w:left="2200" w:hanging="440"/>
      </w:pPr>
    </w:lvl>
    <w:lvl w:ilvl="5" w:tplc="FFFFFFFF" w:tentative="1">
      <w:start w:val="1"/>
      <w:numFmt w:val="lowerRoman"/>
      <w:lvlText w:val="%6."/>
      <w:lvlJc w:val="right"/>
      <w:pPr>
        <w:ind w:left="2640" w:hanging="440"/>
      </w:pPr>
    </w:lvl>
    <w:lvl w:ilvl="6" w:tplc="FFFFFFFF" w:tentative="1">
      <w:start w:val="1"/>
      <w:numFmt w:val="decimal"/>
      <w:lvlText w:val="%7."/>
      <w:lvlJc w:val="left"/>
      <w:pPr>
        <w:ind w:left="3080" w:hanging="440"/>
      </w:pPr>
    </w:lvl>
    <w:lvl w:ilvl="7" w:tplc="FFFFFFFF" w:tentative="1">
      <w:start w:val="1"/>
      <w:numFmt w:val="lowerLetter"/>
      <w:lvlText w:val="%8)"/>
      <w:lvlJc w:val="left"/>
      <w:pPr>
        <w:ind w:left="3520" w:hanging="440"/>
      </w:pPr>
    </w:lvl>
    <w:lvl w:ilvl="8" w:tplc="FFFFFFFF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39" w15:restartNumberingAfterBreak="0">
    <w:nsid w:val="7F6A4B83"/>
    <w:multiLevelType w:val="hybridMultilevel"/>
    <w:tmpl w:val="2B8AB490"/>
    <w:lvl w:ilvl="0" w:tplc="0409000F">
      <w:start w:val="1"/>
      <w:numFmt w:val="decimal"/>
      <w:lvlText w:val="%1."/>
      <w:lvlJc w:val="left"/>
      <w:pPr>
        <w:ind w:left="440" w:hanging="440"/>
      </w:p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 w16cid:durableId="1225799349">
    <w:abstractNumId w:val="17"/>
  </w:num>
  <w:num w:numId="2" w16cid:durableId="670765352">
    <w:abstractNumId w:val="35"/>
  </w:num>
  <w:num w:numId="3" w16cid:durableId="340357655">
    <w:abstractNumId w:val="10"/>
  </w:num>
  <w:num w:numId="4" w16cid:durableId="215095433">
    <w:abstractNumId w:val="39"/>
  </w:num>
  <w:num w:numId="5" w16cid:durableId="1801923901">
    <w:abstractNumId w:val="15"/>
  </w:num>
  <w:num w:numId="6" w16cid:durableId="1351297968">
    <w:abstractNumId w:val="13"/>
  </w:num>
  <w:num w:numId="7" w16cid:durableId="1905332573">
    <w:abstractNumId w:val="22"/>
  </w:num>
  <w:num w:numId="8" w16cid:durableId="611088306">
    <w:abstractNumId w:val="11"/>
  </w:num>
  <w:num w:numId="9" w16cid:durableId="1380351920">
    <w:abstractNumId w:val="26"/>
  </w:num>
  <w:num w:numId="10" w16cid:durableId="587733096">
    <w:abstractNumId w:val="3"/>
  </w:num>
  <w:num w:numId="11" w16cid:durableId="1564219765">
    <w:abstractNumId w:val="23"/>
  </w:num>
  <w:num w:numId="12" w16cid:durableId="639457273">
    <w:abstractNumId w:val="25"/>
  </w:num>
  <w:num w:numId="13" w16cid:durableId="1383990384">
    <w:abstractNumId w:val="34"/>
  </w:num>
  <w:num w:numId="14" w16cid:durableId="1697080994">
    <w:abstractNumId w:val="5"/>
  </w:num>
  <w:num w:numId="15" w16cid:durableId="348221585">
    <w:abstractNumId w:val="9"/>
  </w:num>
  <w:num w:numId="16" w16cid:durableId="476996011">
    <w:abstractNumId w:val="8"/>
  </w:num>
  <w:num w:numId="17" w16cid:durableId="1760834615">
    <w:abstractNumId w:val="7"/>
  </w:num>
  <w:num w:numId="18" w16cid:durableId="1226602763">
    <w:abstractNumId w:val="31"/>
  </w:num>
  <w:num w:numId="19" w16cid:durableId="1480152799">
    <w:abstractNumId w:val="30"/>
  </w:num>
  <w:num w:numId="20" w16cid:durableId="1417088731">
    <w:abstractNumId w:val="29"/>
  </w:num>
  <w:num w:numId="21" w16cid:durableId="217516768">
    <w:abstractNumId w:val="24"/>
  </w:num>
  <w:num w:numId="22" w16cid:durableId="1591312048">
    <w:abstractNumId w:val="20"/>
  </w:num>
  <w:num w:numId="23" w16cid:durableId="938369687">
    <w:abstractNumId w:val="37"/>
  </w:num>
  <w:num w:numId="24" w16cid:durableId="1583375420">
    <w:abstractNumId w:val="1"/>
  </w:num>
  <w:num w:numId="25" w16cid:durableId="1800761770">
    <w:abstractNumId w:val="0"/>
  </w:num>
  <w:num w:numId="26" w16cid:durableId="2064743203">
    <w:abstractNumId w:val="33"/>
  </w:num>
  <w:num w:numId="27" w16cid:durableId="2010785664">
    <w:abstractNumId w:val="2"/>
  </w:num>
  <w:num w:numId="28" w16cid:durableId="1588493609">
    <w:abstractNumId w:val="28"/>
  </w:num>
  <w:num w:numId="29" w16cid:durableId="498665620">
    <w:abstractNumId w:val="6"/>
  </w:num>
  <w:num w:numId="30" w16cid:durableId="1437598601">
    <w:abstractNumId w:val="38"/>
  </w:num>
  <w:num w:numId="31" w16cid:durableId="982465286">
    <w:abstractNumId w:val="16"/>
  </w:num>
  <w:num w:numId="32" w16cid:durableId="125661658">
    <w:abstractNumId w:val="4"/>
  </w:num>
  <w:num w:numId="33" w16cid:durableId="19286094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470364344">
    <w:abstractNumId w:val="12"/>
  </w:num>
  <w:num w:numId="35" w16cid:durableId="906108634">
    <w:abstractNumId w:val="19"/>
  </w:num>
  <w:num w:numId="36" w16cid:durableId="1640039064">
    <w:abstractNumId w:val="14"/>
  </w:num>
  <w:num w:numId="37" w16cid:durableId="485361443">
    <w:abstractNumId w:val="32"/>
  </w:num>
  <w:num w:numId="38" w16cid:durableId="630331806">
    <w:abstractNumId w:val="36"/>
  </w:num>
  <w:num w:numId="39" w16cid:durableId="1785491332">
    <w:abstractNumId w:val="21"/>
  </w:num>
  <w:num w:numId="40" w16cid:durableId="1457136401">
    <w:abstractNumId w:val="27"/>
  </w:num>
  <w:num w:numId="41" w16cid:durableId="183101556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3BA5"/>
    <w:rsid w:val="00044E2C"/>
    <w:rsid w:val="00062891"/>
    <w:rsid w:val="00083347"/>
    <w:rsid w:val="0009186B"/>
    <w:rsid w:val="000D2FEF"/>
    <w:rsid w:val="000D3414"/>
    <w:rsid w:val="000E14B4"/>
    <w:rsid w:val="000E7A29"/>
    <w:rsid w:val="00124491"/>
    <w:rsid w:val="0013707B"/>
    <w:rsid w:val="001873C6"/>
    <w:rsid w:val="001A35B7"/>
    <w:rsid w:val="001A3A9A"/>
    <w:rsid w:val="001E3A7D"/>
    <w:rsid w:val="001F680B"/>
    <w:rsid w:val="00242FFC"/>
    <w:rsid w:val="002616AC"/>
    <w:rsid w:val="002B1484"/>
    <w:rsid w:val="002B6E57"/>
    <w:rsid w:val="002E10E4"/>
    <w:rsid w:val="002E6354"/>
    <w:rsid w:val="002F6A49"/>
    <w:rsid w:val="003469A0"/>
    <w:rsid w:val="003632D0"/>
    <w:rsid w:val="00366A0C"/>
    <w:rsid w:val="003B3D3B"/>
    <w:rsid w:val="003B3D9E"/>
    <w:rsid w:val="003F0EB6"/>
    <w:rsid w:val="0043289A"/>
    <w:rsid w:val="004355EC"/>
    <w:rsid w:val="00466780"/>
    <w:rsid w:val="00466FAD"/>
    <w:rsid w:val="00494972"/>
    <w:rsid w:val="0049759A"/>
    <w:rsid w:val="004E2CC3"/>
    <w:rsid w:val="00505A61"/>
    <w:rsid w:val="0057520C"/>
    <w:rsid w:val="00583419"/>
    <w:rsid w:val="005842BC"/>
    <w:rsid w:val="00585633"/>
    <w:rsid w:val="00585B2A"/>
    <w:rsid w:val="005A60E8"/>
    <w:rsid w:val="005A7E93"/>
    <w:rsid w:val="005F5A8D"/>
    <w:rsid w:val="00667814"/>
    <w:rsid w:val="00670024"/>
    <w:rsid w:val="0067036A"/>
    <w:rsid w:val="006C4115"/>
    <w:rsid w:val="006C77B5"/>
    <w:rsid w:val="006F65FB"/>
    <w:rsid w:val="00715120"/>
    <w:rsid w:val="0075515E"/>
    <w:rsid w:val="007565E8"/>
    <w:rsid w:val="007C5439"/>
    <w:rsid w:val="007E678A"/>
    <w:rsid w:val="00820C04"/>
    <w:rsid w:val="0088110B"/>
    <w:rsid w:val="008B682A"/>
    <w:rsid w:val="008C29A0"/>
    <w:rsid w:val="008F2E95"/>
    <w:rsid w:val="008F7C4E"/>
    <w:rsid w:val="00930552"/>
    <w:rsid w:val="00965EFC"/>
    <w:rsid w:val="00996B58"/>
    <w:rsid w:val="009A5D76"/>
    <w:rsid w:val="009E6820"/>
    <w:rsid w:val="00A1677D"/>
    <w:rsid w:val="00A43253"/>
    <w:rsid w:val="00A523A9"/>
    <w:rsid w:val="00A555AF"/>
    <w:rsid w:val="00A666B5"/>
    <w:rsid w:val="00AA0DCD"/>
    <w:rsid w:val="00AA3092"/>
    <w:rsid w:val="00AA31AB"/>
    <w:rsid w:val="00B232A0"/>
    <w:rsid w:val="00B83F9E"/>
    <w:rsid w:val="00BA0DCA"/>
    <w:rsid w:val="00C234BF"/>
    <w:rsid w:val="00C5210C"/>
    <w:rsid w:val="00CD67C1"/>
    <w:rsid w:val="00CE427E"/>
    <w:rsid w:val="00D278A0"/>
    <w:rsid w:val="00D73BA5"/>
    <w:rsid w:val="00DC0966"/>
    <w:rsid w:val="00DD0AAF"/>
    <w:rsid w:val="00DD3D6D"/>
    <w:rsid w:val="00E7609D"/>
    <w:rsid w:val="00EA6912"/>
    <w:rsid w:val="00F269F9"/>
    <w:rsid w:val="00F461B1"/>
    <w:rsid w:val="00F651C6"/>
    <w:rsid w:val="00F86781"/>
    <w:rsid w:val="00F97B71"/>
    <w:rsid w:val="00FB07D2"/>
    <w:rsid w:val="00FC4E1A"/>
    <w:rsid w:val="00FD5B15"/>
    <w:rsid w:val="00FF0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A4737FE"/>
  <w15:chartTrackingRefBased/>
  <w15:docId w15:val="{B928E255-16B6-43CE-9865-FBC2F4CF6E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09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8F7C4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8F7C4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uiPriority w:val="9"/>
    <w:unhideWhenUsed/>
    <w:qFormat/>
    <w:rsid w:val="008F7C4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F7C4E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uiPriority w:val="10"/>
    <w:rsid w:val="008F7C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20">
    <w:name w:val="标题 2 字符"/>
    <w:basedOn w:val="a0"/>
    <w:link w:val="2"/>
    <w:uiPriority w:val="9"/>
    <w:rsid w:val="008F7C4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0">
    <w:name w:val="标题 3 字符"/>
    <w:basedOn w:val="a0"/>
    <w:link w:val="3"/>
    <w:uiPriority w:val="9"/>
    <w:rsid w:val="008F7C4E"/>
    <w:rPr>
      <w:b/>
      <w:bCs/>
      <w:sz w:val="32"/>
      <w:szCs w:val="32"/>
    </w:rPr>
  </w:style>
  <w:style w:type="character" w:customStyle="1" w:styleId="40">
    <w:name w:val="标题 4 字符"/>
    <w:basedOn w:val="a0"/>
    <w:link w:val="4"/>
    <w:uiPriority w:val="9"/>
    <w:rsid w:val="008F7C4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5">
    <w:name w:val="No Spacing"/>
    <w:uiPriority w:val="1"/>
    <w:qFormat/>
    <w:rsid w:val="008F7C4E"/>
    <w:pPr>
      <w:widowControl w:val="0"/>
      <w:jc w:val="both"/>
    </w:pPr>
  </w:style>
  <w:style w:type="paragraph" w:styleId="a6">
    <w:name w:val="List Paragraph"/>
    <w:basedOn w:val="a"/>
    <w:uiPriority w:val="34"/>
    <w:qFormat/>
    <w:rsid w:val="00FF0DBF"/>
    <w:pPr>
      <w:ind w:firstLineChars="200" w:firstLine="420"/>
    </w:pPr>
  </w:style>
  <w:style w:type="paragraph" w:styleId="a7">
    <w:name w:val="header"/>
    <w:basedOn w:val="a"/>
    <w:link w:val="a8"/>
    <w:uiPriority w:val="99"/>
    <w:unhideWhenUsed/>
    <w:rsid w:val="00DC096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DC096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DC09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DC0966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DC0966"/>
    <w:rPr>
      <w:b/>
      <w:bCs/>
      <w:kern w:val="44"/>
      <w:sz w:val="44"/>
      <w:szCs w:val="44"/>
    </w:rPr>
  </w:style>
  <w:style w:type="character" w:styleId="ab">
    <w:name w:val="annotation reference"/>
    <w:basedOn w:val="a0"/>
    <w:uiPriority w:val="99"/>
    <w:semiHidden/>
    <w:unhideWhenUsed/>
    <w:rsid w:val="008F2E95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8F2E95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8F2E95"/>
  </w:style>
  <w:style w:type="paragraph" w:styleId="ae">
    <w:name w:val="annotation subject"/>
    <w:basedOn w:val="ac"/>
    <w:next w:val="ac"/>
    <w:link w:val="af"/>
    <w:uiPriority w:val="99"/>
    <w:semiHidden/>
    <w:unhideWhenUsed/>
    <w:rsid w:val="008F2E95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8F2E9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17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0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660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3780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42268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709407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34019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68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925456">
          <w:marLeft w:val="108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0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4</Pages>
  <Words>200</Words>
  <Characters>1141</Characters>
  <Application>Microsoft Office Word</Application>
  <DocSecurity>0</DocSecurity>
  <Lines>9</Lines>
  <Paragraphs>2</Paragraphs>
  <ScaleCrop>false</ScaleCrop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xiansheng</dc:creator>
  <cp:keywords/>
  <dc:description/>
  <cp:lastModifiedBy>xiansheng hu</cp:lastModifiedBy>
  <cp:revision>25</cp:revision>
  <cp:lastPrinted>2023-09-20T03:37:00Z</cp:lastPrinted>
  <dcterms:created xsi:type="dcterms:W3CDTF">2023-09-19T07:43:00Z</dcterms:created>
  <dcterms:modified xsi:type="dcterms:W3CDTF">2023-09-27T04:07:00Z</dcterms:modified>
</cp:coreProperties>
</file>